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51A6" w14:textId="59A9D6FA" w:rsidR="00BC0ED9" w:rsidRPr="005C3F5F" w:rsidRDefault="00F01053" w:rsidP="00D129B2">
      <w:pPr>
        <w:jc w:val="center"/>
        <w:rPr>
          <w:rFonts w:ascii="Calibri" w:hAnsi="Calibri"/>
          <w:b/>
          <w:sz w:val="22"/>
          <w:szCs w:val="22"/>
        </w:rPr>
      </w:pPr>
      <w:r w:rsidRPr="005C3F5F">
        <w:rPr>
          <w:rFonts w:ascii="Calibri" w:hAnsi="Calibri"/>
          <w:b/>
          <w:sz w:val="22"/>
          <w:szCs w:val="22"/>
        </w:rPr>
        <w:t>Global Action on Disability (GLAD) Network</w:t>
      </w:r>
      <w:r w:rsidR="00EB0377" w:rsidRPr="005C3F5F">
        <w:rPr>
          <w:rFonts w:ascii="Calibri" w:hAnsi="Calibri"/>
          <w:b/>
          <w:sz w:val="22"/>
          <w:szCs w:val="22"/>
        </w:rPr>
        <w:t xml:space="preserve"> Members</w:t>
      </w:r>
    </w:p>
    <w:p w14:paraId="56F73AC6" w14:textId="3C1E3CBC" w:rsidR="00BC0ED9" w:rsidRPr="005C3F5F" w:rsidRDefault="00BC0ED9" w:rsidP="00823F57">
      <w:pPr>
        <w:jc w:val="center"/>
        <w:rPr>
          <w:rFonts w:ascii="Calibri" w:hAnsi="Calibri"/>
          <w:i/>
          <w:sz w:val="22"/>
          <w:szCs w:val="22"/>
        </w:rPr>
      </w:pPr>
      <w:r w:rsidRPr="005C3F5F">
        <w:rPr>
          <w:rFonts w:ascii="Calibri" w:hAnsi="Calibri"/>
          <w:i/>
          <w:sz w:val="22"/>
          <w:szCs w:val="22"/>
        </w:rPr>
        <w:t>As of</w:t>
      </w:r>
      <w:r w:rsidR="00FF40E5" w:rsidRPr="005C3F5F">
        <w:rPr>
          <w:rFonts w:ascii="Calibri" w:hAnsi="Calibri"/>
          <w:i/>
          <w:sz w:val="22"/>
          <w:szCs w:val="22"/>
        </w:rPr>
        <w:t xml:space="preserve"> </w:t>
      </w:r>
      <w:r w:rsidR="004966DA">
        <w:rPr>
          <w:rFonts w:ascii="Calibri" w:hAnsi="Calibri"/>
          <w:i/>
          <w:sz w:val="22"/>
          <w:szCs w:val="22"/>
        </w:rPr>
        <w:t>31</w:t>
      </w:r>
      <w:r w:rsidR="006A0898" w:rsidRPr="005C3F5F">
        <w:rPr>
          <w:rFonts w:ascii="Calibri" w:hAnsi="Calibri"/>
          <w:i/>
          <w:sz w:val="22"/>
          <w:szCs w:val="22"/>
        </w:rPr>
        <w:t xml:space="preserve"> </w:t>
      </w:r>
      <w:r w:rsidR="004966DA">
        <w:rPr>
          <w:rFonts w:ascii="Calibri" w:hAnsi="Calibri"/>
          <w:i/>
          <w:sz w:val="22"/>
          <w:szCs w:val="22"/>
        </w:rPr>
        <w:t>October</w:t>
      </w:r>
      <w:r w:rsidR="006A0898" w:rsidRPr="005C3F5F">
        <w:rPr>
          <w:rFonts w:ascii="Calibri" w:hAnsi="Calibri"/>
          <w:i/>
          <w:sz w:val="22"/>
          <w:szCs w:val="22"/>
        </w:rPr>
        <w:t xml:space="preserve"> </w:t>
      </w:r>
      <w:r w:rsidR="00136F1E" w:rsidRPr="005C3F5F">
        <w:rPr>
          <w:rFonts w:ascii="Calibri" w:hAnsi="Calibri"/>
          <w:i/>
          <w:sz w:val="22"/>
          <w:szCs w:val="22"/>
        </w:rPr>
        <w:t>2019</w:t>
      </w:r>
    </w:p>
    <w:p w14:paraId="2E30CB16" w14:textId="59060735" w:rsidR="00F01053" w:rsidRPr="005C3F5F" w:rsidRDefault="00F01053" w:rsidP="00F01053">
      <w:pPr>
        <w:rPr>
          <w:rFonts w:ascii="Calibri" w:hAnsi="Calibri"/>
          <w:sz w:val="22"/>
          <w:szCs w:val="22"/>
        </w:rPr>
      </w:pPr>
    </w:p>
    <w:p w14:paraId="20EBCE5B" w14:textId="31B93E0B" w:rsidR="00567A45" w:rsidRPr="005C3F5F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C3F5F">
        <w:rPr>
          <w:rFonts w:ascii="Calibri" w:hAnsi="Calibri"/>
          <w:sz w:val="22"/>
          <w:szCs w:val="22"/>
        </w:rPr>
        <w:t>Abilis Foundation</w:t>
      </w:r>
      <w:r w:rsidR="009D301B" w:rsidRPr="005C3F5F">
        <w:rPr>
          <w:rFonts w:ascii="Calibri" w:hAnsi="Calibri"/>
          <w:sz w:val="22"/>
          <w:szCs w:val="22"/>
        </w:rPr>
        <w:t>*</w:t>
      </w:r>
    </w:p>
    <w:p w14:paraId="226872F6" w14:textId="1C0F155F" w:rsidR="00E37BBC" w:rsidRPr="005C3F5F" w:rsidRDefault="00E37BBC" w:rsidP="006D5C8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bookmarkStart w:id="0" w:name="_GoBack"/>
      <w:bookmarkEnd w:id="0"/>
      <w:r w:rsidRPr="005C3F5F">
        <w:rPr>
          <w:rFonts w:ascii="Calibri" w:hAnsi="Calibri"/>
          <w:sz w:val="22"/>
          <w:szCs w:val="22"/>
        </w:rPr>
        <w:t xml:space="preserve">Asian Development Bank </w:t>
      </w:r>
    </w:p>
    <w:p w14:paraId="7FB01EED" w14:textId="2A8E0B3B" w:rsidR="00567A45" w:rsidRPr="005C3F5F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Business Disability International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4ADA176A" w14:textId="5818F664" w:rsidR="00074F41" w:rsidRPr="005C3F5F" w:rsidRDefault="00074F41" w:rsidP="00074F4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 xml:space="preserve">Chair of the Inter-Agency Support Group for the Convention on the Rights of Persons with Disabilities* </w:t>
      </w:r>
    </w:p>
    <w:p w14:paraId="59BAE0B9" w14:textId="2651AB1B" w:rsidR="00567A45" w:rsidRPr="005C3F5F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Department for International Development DFID (UK)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714C09BF" w14:textId="261DE807" w:rsidR="00567A45" w:rsidRPr="005C3F5F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Department of Foreign Trade and Affairs DFAT (Australia)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>**</w:t>
      </w:r>
    </w:p>
    <w:p w14:paraId="0D1EDDD9" w14:textId="1512AE02" w:rsidR="00567A45" w:rsidRPr="005C3F5F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Disability Rights Fund/Disability Rights Advocacy Fund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0FF76F9F" w14:textId="77777777" w:rsidR="00B60EA1" w:rsidRPr="005C3F5F" w:rsidRDefault="001778E1" w:rsidP="00B60EA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European Commission</w:t>
      </w:r>
    </w:p>
    <w:p w14:paraId="29066933" w14:textId="2CF3E570" w:rsidR="00BB43FF" w:rsidRPr="005C3F5F" w:rsidRDefault="00B60EA1" w:rsidP="00B60EA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 xml:space="preserve">Bundesministerium für wirtschaftliche </w:t>
      </w:r>
      <w:r w:rsidR="00BD2E4A" w:rsidRPr="005C3F5F">
        <w:rPr>
          <w:rFonts w:ascii="Calibri" w:hAnsi="Calibri"/>
          <w:color w:val="000000" w:themeColor="text1"/>
          <w:sz w:val="22"/>
          <w:szCs w:val="22"/>
        </w:rPr>
        <w:t>Zusammenarbeit und Entwicklung, BMZ,</w:t>
      </w:r>
      <w:r w:rsidRPr="005C3F5F">
        <w:rPr>
          <w:rFonts w:ascii="Calibri" w:hAnsi="Calibri"/>
          <w:color w:val="000000" w:themeColor="text1"/>
          <w:sz w:val="22"/>
          <w:szCs w:val="22"/>
        </w:rPr>
        <w:t xml:space="preserve"> and </w:t>
      </w:r>
      <w:r w:rsidR="00567A45" w:rsidRPr="005C3F5F">
        <w:rPr>
          <w:rFonts w:ascii="Calibri" w:hAnsi="Calibri"/>
          <w:color w:val="000000" w:themeColor="text1"/>
          <w:sz w:val="22"/>
          <w:szCs w:val="22"/>
        </w:rPr>
        <w:t>Gesellschaft für Internationale Zusammenarbeit</w:t>
      </w:r>
      <w:r w:rsidR="00BD2E4A" w:rsidRPr="005C3F5F">
        <w:rPr>
          <w:rFonts w:ascii="Calibri" w:hAnsi="Calibri"/>
          <w:color w:val="000000" w:themeColor="text1"/>
          <w:sz w:val="22"/>
          <w:szCs w:val="22"/>
        </w:rPr>
        <w:t>,</w:t>
      </w:r>
      <w:r w:rsidR="00567A45" w:rsidRPr="005C3F5F">
        <w:rPr>
          <w:rFonts w:ascii="Calibri" w:hAnsi="Calibri"/>
          <w:color w:val="000000" w:themeColor="text1"/>
          <w:sz w:val="22"/>
          <w:szCs w:val="22"/>
        </w:rPr>
        <w:t xml:space="preserve"> GIZ (Germany)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124A5AC1" w14:textId="77777777" w:rsidR="00BB43FF" w:rsidRDefault="00BB43FF" w:rsidP="00BB43FF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fr-CH"/>
        </w:rPr>
      </w:pPr>
      <w:r w:rsidRPr="005C3F5F">
        <w:rPr>
          <w:rFonts w:ascii="Calibri" w:hAnsi="Calibri"/>
          <w:color w:val="000000" w:themeColor="text1"/>
          <w:sz w:val="22"/>
          <w:szCs w:val="22"/>
          <w:lang w:val="fr-CH"/>
        </w:rPr>
        <w:t>Fundación Internacional y para Iberoamérica de Administración y Políticas Públicas (FIIAPP)</w:t>
      </w:r>
    </w:p>
    <w:p w14:paraId="3674268F" w14:textId="4BE7B148" w:rsidR="005C7413" w:rsidRPr="005C3F5F" w:rsidRDefault="005C7413" w:rsidP="00BB43FF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fr-CH"/>
        </w:rPr>
      </w:pPr>
      <w:r>
        <w:rPr>
          <w:rFonts w:ascii="Calibri" w:hAnsi="Calibri"/>
          <w:color w:val="000000" w:themeColor="text1"/>
          <w:sz w:val="22"/>
          <w:szCs w:val="22"/>
          <w:lang w:val="fr-CH"/>
        </w:rPr>
        <w:t>Fundación ONCE</w:t>
      </w:r>
    </w:p>
    <w:p w14:paraId="14D8489C" w14:textId="49885E54" w:rsidR="0099538E" w:rsidRPr="005C3F5F" w:rsidRDefault="0099538E" w:rsidP="00BB43FF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fr-CH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Global Affairs Canada</w:t>
      </w:r>
    </w:p>
    <w:p w14:paraId="2CC42825" w14:textId="5D8DDA3B" w:rsidR="00567A45" w:rsidRPr="005C3F5F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International Disability Alliance (IDA)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>**</w:t>
      </w:r>
    </w:p>
    <w:p w14:paraId="79A647F7" w14:textId="6FEF8414" w:rsidR="006527DF" w:rsidRPr="005C3F5F" w:rsidRDefault="009D301B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International Labo</w:t>
      </w:r>
      <w:r w:rsidR="006527DF" w:rsidRPr="005C3F5F">
        <w:rPr>
          <w:rFonts w:ascii="Calibri" w:hAnsi="Calibri"/>
          <w:color w:val="000000" w:themeColor="text1"/>
          <w:sz w:val="22"/>
          <w:szCs w:val="22"/>
        </w:rPr>
        <w:t>r Organi</w:t>
      </w:r>
      <w:r w:rsidRPr="005C3F5F">
        <w:rPr>
          <w:rFonts w:ascii="Calibri" w:hAnsi="Calibri"/>
          <w:color w:val="000000" w:themeColor="text1"/>
          <w:sz w:val="22"/>
          <w:szCs w:val="22"/>
        </w:rPr>
        <w:t>z</w:t>
      </w:r>
      <w:r w:rsidR="006527DF" w:rsidRPr="005C3F5F">
        <w:rPr>
          <w:rFonts w:ascii="Calibri" w:hAnsi="Calibri"/>
          <w:color w:val="000000" w:themeColor="text1"/>
          <w:sz w:val="22"/>
          <w:szCs w:val="22"/>
        </w:rPr>
        <w:t>ation (ILO)</w:t>
      </w:r>
    </w:p>
    <w:p w14:paraId="7B23CABC" w14:textId="5E5AEEA8" w:rsidR="006D5C8E" w:rsidRPr="005C3F5F" w:rsidRDefault="009D301B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Interserve Employee Foundation</w:t>
      </w:r>
    </w:p>
    <w:p w14:paraId="27257FD1" w14:textId="13F876E3" w:rsidR="00567A45" w:rsidRPr="005C3F5F" w:rsidRDefault="00567A45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Irish Aid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>, Department of Foreign Affairs and Trade</w:t>
      </w:r>
      <w:r w:rsidRPr="005C3F5F">
        <w:rPr>
          <w:rFonts w:ascii="Calibri" w:hAnsi="Calibri"/>
          <w:color w:val="000000" w:themeColor="text1"/>
          <w:sz w:val="22"/>
          <w:szCs w:val="22"/>
        </w:rPr>
        <w:t xml:space="preserve"> (Ireland)</w:t>
      </w:r>
    </w:p>
    <w:p w14:paraId="64A52F98" w14:textId="64D5093A" w:rsidR="00567A45" w:rsidRPr="005C3F5F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 xml:space="preserve">Japan International 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>Cooperation Agency JICA (Japan)*</w:t>
      </w:r>
    </w:p>
    <w:p w14:paraId="4AFCEE0A" w14:textId="427CC239" w:rsidR="009D301B" w:rsidRPr="005C3F5F" w:rsidRDefault="009D301B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Ministry for Foreign Affairs of Finland FORMIN (Finland)*</w:t>
      </w:r>
    </w:p>
    <w:p w14:paraId="301FBCAD" w14:textId="77777777" w:rsidR="006D5C8E" w:rsidRPr="005C3F5F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 xml:space="preserve">Ministry of Foreign Affairs of the Netherlands </w:t>
      </w:r>
    </w:p>
    <w:p w14:paraId="5BA70916" w14:textId="2C725F12" w:rsidR="00BD39A7" w:rsidRPr="005C3F5F" w:rsidRDefault="00BD39A7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Nippon Foundation</w:t>
      </w:r>
    </w:p>
    <w:p w14:paraId="4C960640" w14:textId="4733E930" w:rsidR="00567A45" w:rsidRPr="005C3F5F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Norwegian Agency for Development NORAD (Norway)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327A9114" w14:textId="77777777" w:rsidR="006D5C8E" w:rsidRPr="005C3F5F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 xml:space="preserve">Norwegian Ministry of Foreign Affairs </w:t>
      </w:r>
    </w:p>
    <w:p w14:paraId="231C7F37" w14:textId="11C67121" w:rsidR="00205F65" w:rsidRPr="005C3F5F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Open</w:t>
      </w:r>
      <w:r w:rsidR="009D301B" w:rsidRPr="005C3F5F">
        <w:rPr>
          <w:rFonts w:ascii="Calibri" w:hAnsi="Calibri"/>
          <w:color w:val="000000" w:themeColor="text1"/>
          <w:sz w:val="22"/>
          <w:szCs w:val="22"/>
        </w:rPr>
        <w:t xml:space="preserve"> Society Foundations*</w:t>
      </w:r>
    </w:p>
    <w:p w14:paraId="75EDE056" w14:textId="41C43D00" w:rsidR="004E52E4" w:rsidRPr="005C3F5F" w:rsidRDefault="004E52E4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bCs/>
          <w:color w:val="000000" w:themeColor="text1"/>
          <w:sz w:val="22"/>
          <w:szCs w:val="22"/>
        </w:rPr>
        <w:t>Spanish Agency for International Development Cooperation</w:t>
      </w:r>
      <w:r w:rsidRPr="005C3F5F">
        <w:rPr>
          <w:rFonts w:ascii="Calibri" w:hAnsi="Calibri"/>
          <w:b/>
          <w:bCs/>
          <w:color w:val="000000" w:themeColor="text1"/>
          <w:sz w:val="22"/>
          <w:szCs w:val="22"/>
        </w:rPr>
        <w:t> </w:t>
      </w:r>
      <w:r w:rsidRPr="005C3F5F">
        <w:rPr>
          <w:rFonts w:ascii="Calibri" w:hAnsi="Calibri"/>
          <w:color w:val="000000" w:themeColor="text1"/>
          <w:sz w:val="22"/>
          <w:szCs w:val="22"/>
        </w:rPr>
        <w:t>(AECID)</w:t>
      </w:r>
    </w:p>
    <w:p w14:paraId="17491762" w14:textId="3B6DE58A" w:rsidR="00205F65" w:rsidRPr="005C3F5F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State Department (USA)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6A12B921" w14:textId="020BA100" w:rsidR="00205F65" w:rsidRPr="005C3F5F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Swedish International Development Agency SIDA (Sweden)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1D26F75D" w14:textId="7AEC79C2" w:rsidR="00D358DA" w:rsidRPr="005C3F5F" w:rsidRDefault="00D358DA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United Nations Development Program (UNDP)</w:t>
      </w:r>
    </w:p>
    <w:p w14:paraId="145DF193" w14:textId="77777777" w:rsidR="00EC7FB1" w:rsidRPr="005C3F5F" w:rsidRDefault="00EC7FB1" w:rsidP="00EC7FB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5C3F5F">
        <w:rPr>
          <w:rFonts w:ascii="Calibri" w:hAnsi="Calibri"/>
          <w:color w:val="000000" w:themeColor="text1"/>
          <w:sz w:val="22"/>
          <w:szCs w:val="22"/>
          <w:lang w:val="en-GB"/>
        </w:rPr>
        <w:t>United Nations Educational, Scientific and Cultural Organization (UNESCO)</w:t>
      </w:r>
    </w:p>
    <w:p w14:paraId="63EE489E" w14:textId="7EE650A9" w:rsidR="005019BA" w:rsidRPr="005C3F5F" w:rsidRDefault="00EC7FB1" w:rsidP="005019B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United Nations Children’s Fund (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UNICEF</w:t>
      </w:r>
      <w:r w:rsidRPr="005C3F5F">
        <w:rPr>
          <w:rFonts w:ascii="Calibri" w:hAnsi="Calibri"/>
          <w:color w:val="000000" w:themeColor="text1"/>
          <w:sz w:val="22"/>
          <w:szCs w:val="22"/>
        </w:rPr>
        <w:t>)</w:t>
      </w:r>
    </w:p>
    <w:p w14:paraId="6B551F78" w14:textId="0232EE55" w:rsidR="001728FA" w:rsidRPr="005C3F5F" w:rsidRDefault="001728FA" w:rsidP="001728F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U</w:t>
      </w:r>
      <w:r w:rsidR="00EC7FB1" w:rsidRPr="005C3F5F">
        <w:rPr>
          <w:rFonts w:ascii="Calibri" w:hAnsi="Calibri"/>
          <w:color w:val="000000" w:themeColor="text1"/>
          <w:sz w:val="22"/>
          <w:szCs w:val="22"/>
        </w:rPr>
        <w:t xml:space="preserve">nited </w:t>
      </w:r>
      <w:r w:rsidRPr="005C3F5F">
        <w:rPr>
          <w:rFonts w:ascii="Calibri" w:hAnsi="Calibri"/>
          <w:color w:val="000000" w:themeColor="text1"/>
          <w:sz w:val="22"/>
          <w:szCs w:val="22"/>
        </w:rPr>
        <w:t>N</w:t>
      </w:r>
      <w:r w:rsidR="00EC7FB1" w:rsidRPr="005C3F5F">
        <w:rPr>
          <w:rFonts w:ascii="Calibri" w:hAnsi="Calibri"/>
          <w:color w:val="000000" w:themeColor="text1"/>
          <w:sz w:val="22"/>
          <w:szCs w:val="22"/>
        </w:rPr>
        <w:t>ations</w:t>
      </w:r>
      <w:r w:rsidRPr="005C3F5F">
        <w:rPr>
          <w:rFonts w:ascii="Calibri" w:hAnsi="Calibri"/>
          <w:color w:val="000000" w:themeColor="text1"/>
          <w:sz w:val="22"/>
          <w:szCs w:val="22"/>
        </w:rPr>
        <w:t xml:space="preserve"> Partnership for the 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R</w:t>
      </w:r>
      <w:r w:rsidRPr="005C3F5F">
        <w:rPr>
          <w:rFonts w:ascii="Calibri" w:hAnsi="Calibri"/>
          <w:color w:val="000000" w:themeColor="text1"/>
          <w:sz w:val="22"/>
          <w:szCs w:val="22"/>
        </w:rPr>
        <w:t xml:space="preserve">ights of 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P</w:t>
      </w:r>
      <w:r w:rsidRPr="005C3F5F">
        <w:rPr>
          <w:rFonts w:ascii="Calibri" w:hAnsi="Calibri"/>
          <w:color w:val="000000" w:themeColor="text1"/>
          <w:sz w:val="22"/>
          <w:szCs w:val="22"/>
        </w:rPr>
        <w:t xml:space="preserve">ersons with 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D</w:t>
      </w:r>
      <w:r w:rsidRPr="005C3F5F">
        <w:rPr>
          <w:rFonts w:ascii="Calibri" w:hAnsi="Calibri"/>
          <w:color w:val="000000" w:themeColor="text1"/>
          <w:sz w:val="22"/>
          <w:szCs w:val="22"/>
        </w:rPr>
        <w:t>isabilities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5A054F8C" w14:textId="77777777" w:rsidR="00813C37" w:rsidRPr="005C3F5F" w:rsidRDefault="00813C37" w:rsidP="00813C37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5C3F5F">
        <w:rPr>
          <w:rFonts w:ascii="Calibri" w:hAnsi="Calibri"/>
          <w:color w:val="000000" w:themeColor="text1"/>
          <w:sz w:val="22"/>
          <w:szCs w:val="22"/>
          <w:lang w:val="en-GB"/>
        </w:rPr>
        <w:t>United Nations Entity for Gender Equality and the Empowerment of Women (UN Women)</w:t>
      </w:r>
    </w:p>
    <w:p w14:paraId="5DCDC796" w14:textId="326EC5E8" w:rsidR="00205F65" w:rsidRPr="005C3F5F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USAID (USA)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40B8337E" w14:textId="06351CBD" w:rsidR="006D5C8E" w:rsidRPr="005C3F5F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 xml:space="preserve">Washington 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Group for Disability Statistics</w:t>
      </w:r>
    </w:p>
    <w:p w14:paraId="759C3340" w14:textId="3E9C3B47" w:rsidR="00205F65" w:rsidRPr="005C3F5F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Wellspring Advisors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04670D39" w14:textId="69E4DDCE" w:rsidR="00205F65" w:rsidRPr="005C3F5F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World Bank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>*</w:t>
      </w:r>
    </w:p>
    <w:p w14:paraId="0C1E1D67" w14:textId="63AFF620" w:rsidR="00074F41" w:rsidRPr="005C3F5F" w:rsidRDefault="00074F41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7082204F" w14:textId="4ED346AD" w:rsidR="0027597D" w:rsidRPr="005C3F5F" w:rsidRDefault="0027597D" w:rsidP="00074F41">
      <w:p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 xml:space="preserve">GLAD Network Advisors: </w:t>
      </w:r>
    </w:p>
    <w:p w14:paraId="5A11C31C" w14:textId="70B9A17F" w:rsidR="0027597D" w:rsidRPr="005C3F5F" w:rsidRDefault="0027597D" w:rsidP="0027597D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International Disability and Development Consortium (IDDC)</w:t>
      </w:r>
    </w:p>
    <w:p w14:paraId="41A4DE80" w14:textId="77777777" w:rsidR="009E38D3" w:rsidRPr="005C3F5F" w:rsidRDefault="0027597D" w:rsidP="009E38D3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>UN Special Rapporteur on the Rights of Persons with Disabilities</w:t>
      </w:r>
      <w:r w:rsidR="009E38D3" w:rsidRPr="005C3F5F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25628DC" w14:textId="3FC84CCC" w:rsidR="00EC7FB1" w:rsidRPr="005C3F5F" w:rsidRDefault="009E38D3" w:rsidP="00074F41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bCs/>
          <w:color w:val="000000" w:themeColor="text1"/>
          <w:sz w:val="22"/>
          <w:szCs w:val="22"/>
        </w:rPr>
        <w:t>UN Office of the High Commissioner on Human Rights (OHCHR)</w:t>
      </w:r>
    </w:p>
    <w:p w14:paraId="6E6A6991" w14:textId="77777777" w:rsidR="00EC7FB1" w:rsidRPr="005C3F5F" w:rsidRDefault="00EC7FB1" w:rsidP="00074F4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5592D6F8" w14:textId="74273803" w:rsidR="00567A45" w:rsidRPr="005C3F5F" w:rsidRDefault="009D301B" w:rsidP="009D301B">
      <w:p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 xml:space="preserve">* 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 xml:space="preserve">GLAD </w:t>
      </w:r>
      <w:r w:rsidRPr="005C3F5F">
        <w:rPr>
          <w:rFonts w:ascii="Calibri" w:hAnsi="Calibri"/>
          <w:color w:val="000000" w:themeColor="text1"/>
          <w:sz w:val="22"/>
          <w:szCs w:val="22"/>
        </w:rPr>
        <w:t>Steering Committee member</w:t>
      </w:r>
    </w:p>
    <w:p w14:paraId="16BC798F" w14:textId="722A249E" w:rsidR="00074F41" w:rsidRPr="0096217B" w:rsidRDefault="009D301B" w:rsidP="0096217B">
      <w:pPr>
        <w:rPr>
          <w:rFonts w:ascii="Calibri" w:hAnsi="Calibri"/>
          <w:color w:val="000000" w:themeColor="text1"/>
          <w:sz w:val="22"/>
          <w:szCs w:val="22"/>
        </w:rPr>
      </w:pPr>
      <w:r w:rsidRPr="005C3F5F">
        <w:rPr>
          <w:rFonts w:ascii="Calibri" w:hAnsi="Calibri"/>
          <w:color w:val="000000" w:themeColor="text1"/>
          <w:sz w:val="22"/>
          <w:szCs w:val="22"/>
        </w:rPr>
        <w:t xml:space="preserve">** </w:t>
      </w:r>
      <w:r w:rsidR="005019BA" w:rsidRPr="005C3F5F">
        <w:rPr>
          <w:rFonts w:ascii="Calibri" w:hAnsi="Calibri"/>
          <w:color w:val="000000" w:themeColor="text1"/>
          <w:sz w:val="22"/>
          <w:szCs w:val="22"/>
        </w:rPr>
        <w:t xml:space="preserve">GLAD </w:t>
      </w:r>
      <w:r w:rsidRPr="005C3F5F">
        <w:rPr>
          <w:rFonts w:ascii="Calibri" w:hAnsi="Calibri"/>
          <w:color w:val="000000" w:themeColor="text1"/>
          <w:sz w:val="22"/>
          <w:szCs w:val="22"/>
        </w:rPr>
        <w:t>Co-chair</w:t>
      </w:r>
      <w:r w:rsidR="004E52E4" w:rsidRPr="005C3F5F">
        <w:rPr>
          <w:rFonts w:ascii="Calibri" w:hAnsi="Calibri"/>
          <w:color w:val="000000" w:themeColor="text1"/>
          <w:sz w:val="22"/>
          <w:szCs w:val="22"/>
        </w:rPr>
        <w:t> </w:t>
      </w:r>
    </w:p>
    <w:sectPr w:rsidR="00074F41" w:rsidRPr="0096217B" w:rsidSect="009B1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C9B"/>
    <w:multiLevelType w:val="multilevel"/>
    <w:tmpl w:val="3A8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74531"/>
    <w:multiLevelType w:val="hybridMultilevel"/>
    <w:tmpl w:val="A2787A52"/>
    <w:lvl w:ilvl="0" w:tplc="2D8839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E79"/>
    <w:multiLevelType w:val="multilevel"/>
    <w:tmpl w:val="B510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66672"/>
    <w:multiLevelType w:val="hybridMultilevel"/>
    <w:tmpl w:val="5EECDD32"/>
    <w:lvl w:ilvl="0" w:tplc="4AE22F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D77"/>
    <w:multiLevelType w:val="hybridMultilevel"/>
    <w:tmpl w:val="8BBAF63A"/>
    <w:lvl w:ilvl="0" w:tplc="AE6E3C16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D6DD5"/>
    <w:multiLevelType w:val="hybridMultilevel"/>
    <w:tmpl w:val="006C7E38"/>
    <w:lvl w:ilvl="0" w:tplc="22685E1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7ABB"/>
    <w:multiLevelType w:val="hybridMultilevel"/>
    <w:tmpl w:val="3032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C7C32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6C67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53"/>
    <w:rsid w:val="00017F5B"/>
    <w:rsid w:val="00074F41"/>
    <w:rsid w:val="00136F1E"/>
    <w:rsid w:val="001728FA"/>
    <w:rsid w:val="001778E1"/>
    <w:rsid w:val="001B4EBA"/>
    <w:rsid w:val="00205F65"/>
    <w:rsid w:val="002316F0"/>
    <w:rsid w:val="0027597D"/>
    <w:rsid w:val="002A4202"/>
    <w:rsid w:val="00303D58"/>
    <w:rsid w:val="0041437A"/>
    <w:rsid w:val="004966DA"/>
    <w:rsid w:val="004E52E4"/>
    <w:rsid w:val="005019BA"/>
    <w:rsid w:val="00567A45"/>
    <w:rsid w:val="005C3F5F"/>
    <w:rsid w:val="005C7413"/>
    <w:rsid w:val="006527DF"/>
    <w:rsid w:val="006A0898"/>
    <w:rsid w:val="006B763B"/>
    <w:rsid w:val="006D5C8E"/>
    <w:rsid w:val="00813C37"/>
    <w:rsid w:val="00823F57"/>
    <w:rsid w:val="0096217B"/>
    <w:rsid w:val="0099538E"/>
    <w:rsid w:val="009B1107"/>
    <w:rsid w:val="009D301B"/>
    <w:rsid w:val="009E38D3"/>
    <w:rsid w:val="00B06B4B"/>
    <w:rsid w:val="00B33878"/>
    <w:rsid w:val="00B60EA1"/>
    <w:rsid w:val="00BB43FF"/>
    <w:rsid w:val="00BC0ED9"/>
    <w:rsid w:val="00BD2E4A"/>
    <w:rsid w:val="00BD39A7"/>
    <w:rsid w:val="00C763A1"/>
    <w:rsid w:val="00D129B2"/>
    <w:rsid w:val="00D358DA"/>
    <w:rsid w:val="00D90DA3"/>
    <w:rsid w:val="00E029D6"/>
    <w:rsid w:val="00E1500A"/>
    <w:rsid w:val="00E22231"/>
    <w:rsid w:val="00E37BBC"/>
    <w:rsid w:val="00EB0377"/>
    <w:rsid w:val="00EB1850"/>
    <w:rsid w:val="00EC7FB1"/>
    <w:rsid w:val="00F01053"/>
    <w:rsid w:val="00FD4370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3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1,Recommendation,List Paragraph11,L,F5 List Paragraph,Dot pt,CV text,Table text,List Paragraph111,Medium Grid 1 - Accent 21,Numbered Paragraph,List Paragraph2,Bulleted Para,NFP GP Bulleted List,FooterText,numbere"/>
    <w:basedOn w:val="Normal"/>
    <w:link w:val="ListParagraphChar"/>
    <w:uiPriority w:val="34"/>
    <w:qFormat/>
    <w:rsid w:val="00F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01B"/>
    <w:rPr>
      <w:b/>
      <w:bCs/>
      <w:sz w:val="20"/>
      <w:szCs w:val="20"/>
    </w:rPr>
  </w:style>
  <w:style w:type="character" w:customStyle="1" w:styleId="ListParagraphChar">
    <w:name w:val="List Paragraph Char"/>
    <w:aliases w:val="References Char,List Paragraph1 Char,Recommendation Char,List Paragraph11 Char,L Char,F5 List Paragraph Char,Dot pt Char,CV text Char,Table text Char,List Paragraph111 Char,Medium Grid 1 - Accent 21 Char,Numbered Paragraph Char"/>
    <w:link w:val="ListParagraph"/>
    <w:uiPriority w:val="34"/>
    <w:qFormat/>
    <w:locked/>
    <w:rsid w:val="00074F41"/>
  </w:style>
  <w:style w:type="character" w:styleId="Hyperlink">
    <w:name w:val="Hyperlink"/>
    <w:basedOn w:val="DefaultParagraphFont"/>
    <w:uiPriority w:val="99"/>
    <w:unhideWhenUsed/>
    <w:rsid w:val="009E3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</dc:creator>
  <cp:lastModifiedBy>Federica Settimi</cp:lastModifiedBy>
  <cp:revision>22</cp:revision>
  <dcterms:created xsi:type="dcterms:W3CDTF">2017-06-21T23:03:00Z</dcterms:created>
  <dcterms:modified xsi:type="dcterms:W3CDTF">2019-10-31T23:15:00Z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afa82ebc-5a3b-4e46-b739-ce2bf85e5dea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